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65020" w14:textId="77777777" w:rsidR="00A66F81" w:rsidRPr="00A66F81" w:rsidRDefault="00A66F81" w:rsidP="00A66F81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66F81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113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855"/>
        <w:gridCol w:w="5449"/>
      </w:tblGrid>
      <w:tr w:rsidR="00A66F81" w:rsidRPr="00A66F81" w14:paraId="65D7CFBC" w14:textId="77777777" w:rsidTr="00FC42D4">
        <w:trPr>
          <w:tblCellSpacing w:w="15" w:type="dxa"/>
        </w:trPr>
        <w:tc>
          <w:tcPr>
            <w:tcW w:w="36" w:type="dxa"/>
            <w:vMerge w:val="restart"/>
            <w:hideMark/>
          </w:tcPr>
          <w:p w14:paraId="59BCA6C7" w14:textId="77777777" w:rsidR="00A66F81" w:rsidRPr="00A66F81" w:rsidRDefault="00A66F81" w:rsidP="00A66F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9" w:type="dxa"/>
            <w:gridSpan w:val="2"/>
            <w:vAlign w:val="center"/>
            <w:hideMark/>
          </w:tcPr>
          <w:p w14:paraId="35570140" w14:textId="77777777" w:rsidR="00A66F81" w:rsidRPr="00A66F81" w:rsidRDefault="00A66F81" w:rsidP="00A66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F81" w:rsidRPr="00A66F81" w14:paraId="25EA1E83" w14:textId="77777777" w:rsidTr="00FC42D4">
        <w:trPr>
          <w:tblCellSpacing w:w="15" w:type="dxa"/>
        </w:trPr>
        <w:tc>
          <w:tcPr>
            <w:tcW w:w="36" w:type="dxa"/>
            <w:vMerge/>
            <w:vAlign w:val="center"/>
            <w:hideMark/>
          </w:tcPr>
          <w:p w14:paraId="2349572F" w14:textId="77777777" w:rsidR="00A66F81" w:rsidRPr="00A66F81" w:rsidRDefault="00A66F81" w:rsidP="00A66F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9" w:type="dxa"/>
            <w:gridSpan w:val="2"/>
            <w:vAlign w:val="center"/>
            <w:hideMark/>
          </w:tcPr>
          <w:p w14:paraId="4FA27187" w14:textId="77777777" w:rsidR="00A66F81" w:rsidRPr="00A66F81" w:rsidRDefault="00000000" w:rsidP="00A66F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0FF4BE81">
                <v:rect id="_x0000_i1025" style="width:0;height:1.5pt" o:hralign="center" o:hrstd="t" o:hr="t" fillcolor="#a0a0a0" stroked="f"/>
              </w:pict>
            </w:r>
          </w:p>
        </w:tc>
      </w:tr>
      <w:tr w:rsidR="001D110C" w:rsidRPr="00A66F81" w14:paraId="694DB29E" w14:textId="77777777" w:rsidTr="00FC42D4">
        <w:trPr>
          <w:tblCellSpacing w:w="15" w:type="dxa"/>
        </w:trPr>
        <w:tc>
          <w:tcPr>
            <w:tcW w:w="36" w:type="dxa"/>
            <w:vMerge/>
            <w:vAlign w:val="center"/>
            <w:hideMark/>
          </w:tcPr>
          <w:p w14:paraId="21A15298" w14:textId="77777777" w:rsidR="00A66F81" w:rsidRPr="00A66F81" w:rsidRDefault="00A66F81" w:rsidP="00A66F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5" w:type="dxa"/>
            <w:vAlign w:val="center"/>
            <w:hideMark/>
          </w:tcPr>
          <w:p w14:paraId="21590AA8" w14:textId="2D13784A" w:rsidR="00F071E2" w:rsidRDefault="00427CFD" w:rsidP="00F071E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7.79 Acres with Creek Frontage</w:t>
            </w:r>
            <w:r w:rsidR="008206E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&amp; Large Gravel Pad</w:t>
            </w:r>
          </w:p>
          <w:p w14:paraId="6F145BE3" w14:textId="11F8C41C" w:rsidR="00A66F81" w:rsidRPr="00A66F81" w:rsidRDefault="00A66F81" w:rsidP="00F071E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A66F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</w:rPr>
              <w:t>File</w:t>
            </w:r>
            <w:r w:rsidR="005E5E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</w:rPr>
              <w:t xml:space="preserve"> </w:t>
            </w:r>
            <w:r w:rsidR="00906C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</w:rPr>
              <w:t>#</w:t>
            </w:r>
            <w:r w:rsidR="00EC17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</w:rPr>
              <w:t>P15</w:t>
            </w:r>
            <w:r w:rsidR="00427C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</w:rPr>
              <w:t>4</w:t>
            </w:r>
          </w:p>
        </w:tc>
        <w:tc>
          <w:tcPr>
            <w:tcW w:w="5404" w:type="dxa"/>
            <w:vMerge w:val="restart"/>
            <w:hideMark/>
          </w:tcPr>
          <w:tbl>
            <w:tblPr>
              <w:tblW w:w="0" w:type="auto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35"/>
              <w:gridCol w:w="3839"/>
            </w:tblGrid>
            <w:tr w:rsidR="001D110C" w:rsidRPr="00A66F81" w14:paraId="04680110" w14:textId="77777777" w:rsidTr="006D0954">
              <w:trPr>
                <w:tblCellSpacing w:w="15" w:type="dxa"/>
              </w:trPr>
              <w:tc>
                <w:tcPr>
                  <w:tcW w:w="1508" w:type="dxa"/>
                  <w:hideMark/>
                </w:tcPr>
                <w:p w14:paraId="7B160A99" w14:textId="63FE971D" w:rsidR="00A66F81" w:rsidRPr="005719D7" w:rsidRDefault="00BE5ED2" w:rsidP="00A66F8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719D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Land Size</w:t>
                  </w:r>
                  <w:r w:rsidR="0092544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34" w:type="dxa"/>
                  <w:hideMark/>
                </w:tcPr>
                <w:p w14:paraId="2B01F02F" w14:textId="082DD46B" w:rsidR="009C5B1C" w:rsidRPr="00A66F81" w:rsidRDefault="00427CFD" w:rsidP="001576A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7.79</w:t>
                  </w:r>
                  <w:r w:rsidR="00625A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Acres</w:t>
                  </w:r>
                </w:p>
              </w:tc>
            </w:tr>
            <w:tr w:rsidR="001D110C" w:rsidRPr="00A66F81" w14:paraId="001C891B" w14:textId="77777777" w:rsidTr="006D0954">
              <w:trPr>
                <w:trHeight w:val="357"/>
                <w:tblCellSpacing w:w="15" w:type="dxa"/>
              </w:trPr>
              <w:tc>
                <w:tcPr>
                  <w:tcW w:w="1508" w:type="dxa"/>
                </w:tcPr>
                <w:p w14:paraId="1B606EAE" w14:textId="675D5547" w:rsidR="00925442" w:rsidRPr="005719D7" w:rsidRDefault="00925442" w:rsidP="00A66F8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Price:</w:t>
                  </w:r>
                </w:p>
              </w:tc>
              <w:tc>
                <w:tcPr>
                  <w:tcW w:w="4234" w:type="dxa"/>
                </w:tcPr>
                <w:p w14:paraId="5D82DB1B" w14:textId="289289BE" w:rsidR="00925442" w:rsidRDefault="00FB0AFF" w:rsidP="00E521F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</w:t>
                  </w:r>
                  <w:r w:rsidR="00EC1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  <w:r w:rsidR="00427C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 w:rsidR="00EC1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,000</w:t>
                  </w:r>
                </w:p>
              </w:tc>
            </w:tr>
            <w:tr w:rsidR="001D110C" w:rsidRPr="00A66F81" w14:paraId="076B6E71" w14:textId="77777777" w:rsidTr="006D0954">
              <w:trPr>
                <w:trHeight w:val="357"/>
                <w:tblCellSpacing w:w="15" w:type="dxa"/>
              </w:trPr>
              <w:tc>
                <w:tcPr>
                  <w:tcW w:w="1508" w:type="dxa"/>
                  <w:hideMark/>
                </w:tcPr>
                <w:p w14:paraId="24FD68F4" w14:textId="77777777" w:rsidR="00AB2452" w:rsidRPr="005719D7" w:rsidRDefault="00AB2452" w:rsidP="00A66F8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719D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Area:</w:t>
                  </w:r>
                </w:p>
              </w:tc>
              <w:tc>
                <w:tcPr>
                  <w:tcW w:w="4234" w:type="dxa"/>
                  <w:hideMark/>
                </w:tcPr>
                <w:p w14:paraId="28B01D94" w14:textId="0B88289A" w:rsidR="00AB2452" w:rsidRPr="00A66F81" w:rsidRDefault="00427CFD" w:rsidP="00E521F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Mat-Su South Central (Meadow Lakes area)</w:t>
                  </w:r>
                  <w:r w:rsidR="00906C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D110C" w:rsidRPr="00A66F81" w14:paraId="18124A2B" w14:textId="77777777" w:rsidTr="00DB649E">
              <w:trPr>
                <w:tblCellSpacing w:w="15" w:type="dxa"/>
              </w:trPr>
              <w:tc>
                <w:tcPr>
                  <w:tcW w:w="1508" w:type="dxa"/>
                  <w:hideMark/>
                </w:tcPr>
                <w:p w14:paraId="3F7896F4" w14:textId="77777777" w:rsidR="00AB2452" w:rsidRPr="005719D7" w:rsidRDefault="00AB2452" w:rsidP="00A66F8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719D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Legal</w:t>
                  </w:r>
                  <w:r w:rsidRPr="005719D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/>
                    <w:t>Description:</w:t>
                  </w:r>
                </w:p>
              </w:tc>
              <w:tc>
                <w:tcPr>
                  <w:tcW w:w="4234" w:type="dxa"/>
                </w:tcPr>
                <w:p w14:paraId="1043E76F" w14:textId="60DA1539" w:rsidR="00AB2452" w:rsidRPr="00A66F81" w:rsidRDefault="00427CFD" w:rsidP="00A66F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Tract C Garrison Ridge Phase I; Palmer Recording District; Plat #2020-112</w:t>
                  </w:r>
                </w:p>
              </w:tc>
            </w:tr>
            <w:tr w:rsidR="001D110C" w:rsidRPr="00A66F81" w14:paraId="3262D0F3" w14:textId="77777777" w:rsidTr="006D0954">
              <w:trPr>
                <w:tblCellSpacing w:w="15" w:type="dxa"/>
              </w:trPr>
              <w:tc>
                <w:tcPr>
                  <w:tcW w:w="1508" w:type="dxa"/>
                  <w:hideMark/>
                </w:tcPr>
                <w:p w14:paraId="10B419FB" w14:textId="77777777" w:rsidR="00AB2452" w:rsidRPr="005719D7" w:rsidRDefault="00AB2452" w:rsidP="00A66F8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719D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Directions:</w:t>
                  </w:r>
                </w:p>
              </w:tc>
              <w:tc>
                <w:tcPr>
                  <w:tcW w:w="4234" w:type="dxa"/>
                </w:tcPr>
                <w:p w14:paraId="68557B29" w14:textId="320B0F35" w:rsidR="00AB2452" w:rsidRPr="00573C07" w:rsidRDefault="00427CFD" w:rsidP="00406A1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3579 N. Meadow Lakes Loop:  Parks Highway north to approx. mile 48.8; rt on Pittman Road; left on Meadow Lakes Loop; see lot on left.</w:t>
                  </w:r>
                </w:p>
              </w:tc>
            </w:tr>
            <w:tr w:rsidR="001D110C" w:rsidRPr="00A66F81" w14:paraId="79E4BF92" w14:textId="77777777" w:rsidTr="007E57BE">
              <w:trPr>
                <w:trHeight w:val="249"/>
                <w:tblCellSpacing w:w="15" w:type="dxa"/>
              </w:trPr>
              <w:tc>
                <w:tcPr>
                  <w:tcW w:w="1508" w:type="dxa"/>
                  <w:hideMark/>
                </w:tcPr>
                <w:p w14:paraId="13F6DA30" w14:textId="77777777" w:rsidR="00AB2452" w:rsidRPr="005719D7" w:rsidRDefault="00AB2452" w:rsidP="00A66F8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719D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Access:</w:t>
                  </w:r>
                </w:p>
              </w:tc>
              <w:tc>
                <w:tcPr>
                  <w:tcW w:w="4234" w:type="dxa"/>
                  <w:hideMark/>
                </w:tcPr>
                <w:p w14:paraId="001D2A19" w14:textId="2BCB5AA2" w:rsidR="00AB2452" w:rsidRPr="00A66F81" w:rsidRDefault="00427CFD" w:rsidP="000D03BC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Paved maintained road.</w:t>
                  </w:r>
                </w:p>
              </w:tc>
            </w:tr>
            <w:tr w:rsidR="001D110C" w:rsidRPr="00A66F81" w14:paraId="518E4F3D" w14:textId="77777777" w:rsidTr="007D1B85">
              <w:trPr>
                <w:tblCellSpacing w:w="15" w:type="dxa"/>
              </w:trPr>
              <w:tc>
                <w:tcPr>
                  <w:tcW w:w="1508" w:type="dxa"/>
                  <w:hideMark/>
                </w:tcPr>
                <w:p w14:paraId="5796309C" w14:textId="77777777" w:rsidR="00AB2452" w:rsidRPr="005719D7" w:rsidRDefault="00AB2452" w:rsidP="00A66F8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Waterf</w:t>
                  </w:r>
                  <w:r w:rsidRPr="005719D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ront:</w:t>
                  </w:r>
                </w:p>
              </w:tc>
              <w:tc>
                <w:tcPr>
                  <w:tcW w:w="4234" w:type="dxa"/>
                </w:tcPr>
                <w:p w14:paraId="37D3C08A" w14:textId="4928C4C5" w:rsidR="00AB2452" w:rsidRPr="00A66F81" w:rsidRDefault="00427CFD" w:rsidP="002F549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Frontage on Little Meadow Creek.</w:t>
                  </w:r>
                </w:p>
              </w:tc>
            </w:tr>
            <w:tr w:rsidR="001D110C" w:rsidRPr="00A66F81" w14:paraId="54548F21" w14:textId="77777777" w:rsidTr="006D0954">
              <w:trPr>
                <w:tblCellSpacing w:w="15" w:type="dxa"/>
              </w:trPr>
              <w:tc>
                <w:tcPr>
                  <w:tcW w:w="1508" w:type="dxa"/>
                  <w:hideMark/>
                </w:tcPr>
                <w:p w14:paraId="5B82C095" w14:textId="77777777" w:rsidR="00AB2452" w:rsidRPr="005719D7" w:rsidRDefault="00AB2452" w:rsidP="00A66F8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719D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Utilities:</w:t>
                  </w:r>
                </w:p>
              </w:tc>
              <w:tc>
                <w:tcPr>
                  <w:tcW w:w="4234" w:type="dxa"/>
                  <w:hideMark/>
                </w:tcPr>
                <w:p w14:paraId="422303C6" w14:textId="49929550" w:rsidR="00346F23" w:rsidRPr="00A66F81" w:rsidRDefault="00427CFD" w:rsidP="00AB1C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Electric in area (Meadow Lakes Loop</w:t>
                  </w:r>
                  <w:r w:rsidR="003F3D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Road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); </w:t>
                  </w:r>
                  <w:r w:rsidR="003F3D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Gas adjacent on Meadow Lakes Loop Road.</w:t>
                  </w:r>
                  <w:r w:rsidR="008C3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B38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1D110C" w:rsidRPr="00A66F81" w14:paraId="306C2E8C" w14:textId="77777777" w:rsidTr="006D0954">
              <w:trPr>
                <w:tblCellSpacing w:w="15" w:type="dxa"/>
              </w:trPr>
              <w:tc>
                <w:tcPr>
                  <w:tcW w:w="1508" w:type="dxa"/>
                  <w:hideMark/>
                </w:tcPr>
                <w:p w14:paraId="4B03DAC6" w14:textId="77777777" w:rsidR="00AB2452" w:rsidRPr="005719D7" w:rsidRDefault="00AB2452" w:rsidP="00A66F8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719D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Covenants:</w:t>
                  </w:r>
                </w:p>
              </w:tc>
              <w:tc>
                <w:tcPr>
                  <w:tcW w:w="4234" w:type="dxa"/>
                </w:tcPr>
                <w:p w14:paraId="6DECCC72" w14:textId="07DC3EE7" w:rsidR="00BE2F65" w:rsidRPr="00A66F81" w:rsidRDefault="003F3D9D" w:rsidP="00BE2F65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None; unrestricted</w:t>
                  </w:r>
                </w:p>
              </w:tc>
            </w:tr>
            <w:tr w:rsidR="001D110C" w:rsidRPr="00A66F81" w14:paraId="719B9F27" w14:textId="77777777" w:rsidTr="00BC584A">
              <w:trPr>
                <w:trHeight w:val="330"/>
                <w:tblCellSpacing w:w="15" w:type="dxa"/>
              </w:trPr>
              <w:tc>
                <w:tcPr>
                  <w:tcW w:w="1508" w:type="dxa"/>
                  <w:hideMark/>
                </w:tcPr>
                <w:p w14:paraId="41427186" w14:textId="77777777" w:rsidR="00AB2452" w:rsidRPr="005719D7" w:rsidRDefault="00AB2452" w:rsidP="00A66F8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719D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Buildings:</w:t>
                  </w:r>
                </w:p>
              </w:tc>
              <w:tc>
                <w:tcPr>
                  <w:tcW w:w="4234" w:type="dxa"/>
                </w:tcPr>
                <w:p w14:paraId="2D09F227" w14:textId="164E763C" w:rsidR="00A94558" w:rsidRPr="00A66F81" w:rsidRDefault="003F3D9D" w:rsidP="001C3E0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None</w:t>
                  </w:r>
                  <w:r w:rsidR="008206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property has been improved with a large gravel pad.</w:t>
                  </w:r>
                </w:p>
              </w:tc>
            </w:tr>
            <w:tr w:rsidR="001D110C" w:rsidRPr="00A66F81" w14:paraId="5844003B" w14:textId="77777777" w:rsidTr="006D0954">
              <w:trPr>
                <w:tblCellSpacing w:w="15" w:type="dxa"/>
              </w:trPr>
              <w:tc>
                <w:tcPr>
                  <w:tcW w:w="1508" w:type="dxa"/>
                  <w:hideMark/>
                </w:tcPr>
                <w:p w14:paraId="7A3584F7" w14:textId="2A84EAFA" w:rsidR="007154E6" w:rsidRPr="005719D7" w:rsidRDefault="007154E6" w:rsidP="00A66F8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719D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Surveyed:</w:t>
                  </w:r>
                </w:p>
              </w:tc>
              <w:tc>
                <w:tcPr>
                  <w:tcW w:w="4234" w:type="dxa"/>
                </w:tcPr>
                <w:p w14:paraId="723AE3D9" w14:textId="6F494180" w:rsidR="007154E6" w:rsidRPr="00A66F81" w:rsidRDefault="008C3532" w:rsidP="00B44C4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Yes; the corners were originally marked with </w:t>
                  </w:r>
                  <w:r w:rsidR="003F3D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5/8” rebar w/plastic caps as noted on plat.</w:t>
                  </w:r>
                </w:p>
              </w:tc>
            </w:tr>
            <w:tr w:rsidR="001D110C" w:rsidRPr="00A66F81" w14:paraId="7ACB2505" w14:textId="77777777" w:rsidTr="006D0954">
              <w:trPr>
                <w:tblCellSpacing w:w="15" w:type="dxa"/>
              </w:trPr>
              <w:tc>
                <w:tcPr>
                  <w:tcW w:w="1508" w:type="dxa"/>
                  <w:hideMark/>
                </w:tcPr>
                <w:p w14:paraId="43C9AFC6" w14:textId="29BEC476" w:rsidR="007154E6" w:rsidRPr="005719D7" w:rsidRDefault="007154E6" w:rsidP="00A66F8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719D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Taxes:</w:t>
                  </w:r>
                </w:p>
              </w:tc>
              <w:tc>
                <w:tcPr>
                  <w:tcW w:w="4234" w:type="dxa"/>
                  <w:hideMark/>
                </w:tcPr>
                <w:p w14:paraId="2B691EB1" w14:textId="4E34C360" w:rsidR="007154E6" w:rsidRPr="00A66F81" w:rsidRDefault="0019545D" w:rsidP="00473EE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Approx $</w:t>
                  </w:r>
                  <w:r w:rsidR="003F3D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543.34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yr</w:t>
                  </w:r>
                </w:p>
              </w:tc>
            </w:tr>
            <w:tr w:rsidR="001D110C" w:rsidRPr="00A66F81" w14:paraId="58DB40AE" w14:textId="77777777" w:rsidTr="006D0954">
              <w:trPr>
                <w:tblCellSpacing w:w="15" w:type="dxa"/>
              </w:trPr>
              <w:tc>
                <w:tcPr>
                  <w:tcW w:w="1508" w:type="dxa"/>
                  <w:hideMark/>
                </w:tcPr>
                <w:p w14:paraId="5E581DE9" w14:textId="37B2C476" w:rsidR="007154E6" w:rsidRPr="005719D7" w:rsidRDefault="007154E6" w:rsidP="00A66F8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719D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Terms:</w:t>
                  </w:r>
                </w:p>
              </w:tc>
              <w:tc>
                <w:tcPr>
                  <w:tcW w:w="4234" w:type="dxa"/>
                  <w:hideMark/>
                </w:tcPr>
                <w:p w14:paraId="75805F77" w14:textId="5938107E" w:rsidR="007154E6" w:rsidRPr="00A66F81" w:rsidRDefault="00A84076" w:rsidP="000A41A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Cash</w:t>
                  </w:r>
                </w:p>
              </w:tc>
            </w:tr>
            <w:tr w:rsidR="001D110C" w:rsidRPr="00A66F81" w14:paraId="4E17316C" w14:textId="77777777" w:rsidTr="006D0954">
              <w:trPr>
                <w:trHeight w:val="456"/>
                <w:tblCellSpacing w:w="15" w:type="dxa"/>
              </w:trPr>
              <w:tc>
                <w:tcPr>
                  <w:tcW w:w="1508" w:type="dxa"/>
                  <w:hideMark/>
                </w:tcPr>
                <w:p w14:paraId="6E4D3524" w14:textId="6DB86D29" w:rsidR="006D0954" w:rsidRPr="005719D7" w:rsidRDefault="006D0954" w:rsidP="00A66F8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719D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Remarks:</w:t>
                  </w:r>
                </w:p>
              </w:tc>
              <w:tc>
                <w:tcPr>
                  <w:tcW w:w="4234" w:type="dxa"/>
                  <w:hideMark/>
                </w:tcPr>
                <w:p w14:paraId="22FC8F6E" w14:textId="3D07214F" w:rsidR="006D0954" w:rsidRPr="00A66F81" w:rsidRDefault="006D0954" w:rsidP="000A41A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1CA4F37" w14:textId="77777777" w:rsidR="00A66F81" w:rsidRPr="00A66F81" w:rsidRDefault="00A66F81" w:rsidP="00A66F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110C" w:rsidRPr="00A66F81" w14:paraId="7BC1A5F4" w14:textId="77777777" w:rsidTr="00FC42D4">
        <w:trPr>
          <w:tblCellSpacing w:w="15" w:type="dxa"/>
        </w:trPr>
        <w:tc>
          <w:tcPr>
            <w:tcW w:w="36" w:type="dxa"/>
            <w:vMerge/>
            <w:vAlign w:val="center"/>
            <w:hideMark/>
          </w:tcPr>
          <w:p w14:paraId="64CA35BB" w14:textId="77777777" w:rsidR="00A66F81" w:rsidRPr="00A66F81" w:rsidRDefault="00A66F81" w:rsidP="00A66F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5" w:type="dxa"/>
            <w:vAlign w:val="center"/>
            <w:hideMark/>
          </w:tcPr>
          <w:p w14:paraId="3C7C3B13" w14:textId="77777777" w:rsidR="00A66F81" w:rsidRPr="00A66F81" w:rsidRDefault="00A66F81" w:rsidP="00A66F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4" w:type="dxa"/>
            <w:vMerge/>
            <w:vAlign w:val="center"/>
            <w:hideMark/>
          </w:tcPr>
          <w:p w14:paraId="04F31036" w14:textId="77777777" w:rsidR="00A66F81" w:rsidRPr="00A66F81" w:rsidRDefault="00A66F81" w:rsidP="00A66F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110C" w:rsidRPr="00A66F81" w14:paraId="6D2AFBAF" w14:textId="77777777" w:rsidTr="00FC42D4">
        <w:trPr>
          <w:tblCellSpacing w:w="15" w:type="dxa"/>
        </w:trPr>
        <w:tc>
          <w:tcPr>
            <w:tcW w:w="36" w:type="dxa"/>
            <w:vMerge/>
            <w:vAlign w:val="center"/>
            <w:hideMark/>
          </w:tcPr>
          <w:p w14:paraId="4F0886A3" w14:textId="77777777" w:rsidR="00A66F81" w:rsidRPr="00A66F81" w:rsidRDefault="00A66F81" w:rsidP="00A66F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5" w:type="dxa"/>
            <w:vAlign w:val="center"/>
            <w:hideMark/>
          </w:tcPr>
          <w:p w14:paraId="152204F1" w14:textId="77777777" w:rsidR="00A66F81" w:rsidRPr="00A66F81" w:rsidRDefault="00A66F81" w:rsidP="00A66F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4" w:type="dxa"/>
            <w:vMerge/>
            <w:vAlign w:val="center"/>
            <w:hideMark/>
          </w:tcPr>
          <w:p w14:paraId="55245057" w14:textId="77777777" w:rsidR="00A66F81" w:rsidRPr="00A66F81" w:rsidRDefault="00A66F81" w:rsidP="00A66F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110C" w:rsidRPr="00A66F81" w14:paraId="38B4775C" w14:textId="77777777" w:rsidTr="00FC42D4">
        <w:trPr>
          <w:tblCellSpacing w:w="15" w:type="dxa"/>
        </w:trPr>
        <w:tc>
          <w:tcPr>
            <w:tcW w:w="36" w:type="dxa"/>
            <w:vMerge/>
            <w:vAlign w:val="center"/>
            <w:hideMark/>
          </w:tcPr>
          <w:p w14:paraId="25065FDD" w14:textId="77777777" w:rsidR="00A66F81" w:rsidRPr="00A66F81" w:rsidRDefault="00A66F81" w:rsidP="00A66F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5" w:type="dxa"/>
            <w:vAlign w:val="center"/>
            <w:hideMark/>
          </w:tcPr>
          <w:p w14:paraId="00985B5C" w14:textId="32DCFAFE" w:rsidR="00A66F81" w:rsidRPr="00A66F81" w:rsidRDefault="003F3D9D" w:rsidP="00A66F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2DD3F68" wp14:editId="3FEB8D9D">
                  <wp:extent cx="3674917" cy="2041280"/>
                  <wp:effectExtent l="0" t="0" r="0" b="0"/>
                  <wp:docPr id="2555857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7757" cy="2059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4" w:type="dxa"/>
            <w:vMerge/>
            <w:vAlign w:val="center"/>
            <w:hideMark/>
          </w:tcPr>
          <w:p w14:paraId="6FF58321" w14:textId="77777777" w:rsidR="00A66F81" w:rsidRPr="00A66F81" w:rsidRDefault="00A66F81" w:rsidP="00A66F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53D8DD" w14:textId="02765798" w:rsidR="00A66F81" w:rsidRPr="00A66F81" w:rsidRDefault="00A66F81" w:rsidP="00352102">
      <w:pPr>
        <w:jc w:val="both"/>
        <w:rPr>
          <w:rFonts w:ascii="Arial" w:eastAsia="Times New Roman" w:hAnsi="Arial" w:cs="Arial"/>
          <w:vanish/>
          <w:sz w:val="16"/>
          <w:szCs w:val="16"/>
        </w:rPr>
      </w:pPr>
      <w:r w:rsidRPr="005719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DISCLAIMER: Statewide Real Estate LLC does not guarantee the completeness</w:t>
      </w:r>
      <w:r w:rsidR="00DC7E3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5719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or the accuracy of the material furnished in this brochure. Potential buyers are strongly advised to seek professional help in determining the</w:t>
      </w:r>
      <w:r w:rsidRPr="00A66F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719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availability, quality and cost of water, </w:t>
      </w:r>
      <w:proofErr w:type="spellStart"/>
      <w:r w:rsidRPr="005719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sewageable</w:t>
      </w:r>
      <w:proofErr w:type="spellEnd"/>
      <w:r w:rsidRPr="005719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soils, and utilities. A survey may be neces</w:t>
      </w:r>
      <w:r w:rsidR="0070549A" w:rsidRPr="005719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sary to locate property corners; GPS coordinates are approximate. </w:t>
      </w:r>
      <w:r w:rsidRPr="005719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Potential buyers should independently verify the zoning requirements and permits required with the appropriate agencies to determine if the property is suitable for their intended use.</w:t>
      </w:r>
      <w:r w:rsidRPr="005719D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</w:t>
      </w:r>
      <w:r w:rsidRPr="00A66F8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71B38B52" w14:textId="77777777" w:rsidR="007005F6" w:rsidRDefault="007005F6" w:rsidP="005719D7">
      <w:pPr>
        <w:jc w:val="both"/>
      </w:pPr>
    </w:p>
    <w:sectPr w:rsidR="007005F6" w:rsidSect="002448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81"/>
    <w:rsid w:val="00004DC7"/>
    <w:rsid w:val="0001325E"/>
    <w:rsid w:val="0001440C"/>
    <w:rsid w:val="00015228"/>
    <w:rsid w:val="00017CA8"/>
    <w:rsid w:val="00023A85"/>
    <w:rsid w:val="000271FB"/>
    <w:rsid w:val="00032371"/>
    <w:rsid w:val="00032826"/>
    <w:rsid w:val="00033CD0"/>
    <w:rsid w:val="00034A4D"/>
    <w:rsid w:val="000515AB"/>
    <w:rsid w:val="0005240D"/>
    <w:rsid w:val="00052BE1"/>
    <w:rsid w:val="00057025"/>
    <w:rsid w:val="00060E46"/>
    <w:rsid w:val="00065F8D"/>
    <w:rsid w:val="000727CB"/>
    <w:rsid w:val="000833EB"/>
    <w:rsid w:val="00085E51"/>
    <w:rsid w:val="00094890"/>
    <w:rsid w:val="00097C0C"/>
    <w:rsid w:val="000A0EF9"/>
    <w:rsid w:val="000A279D"/>
    <w:rsid w:val="000A41AC"/>
    <w:rsid w:val="000A7170"/>
    <w:rsid w:val="000B32EE"/>
    <w:rsid w:val="000B524B"/>
    <w:rsid w:val="000B616A"/>
    <w:rsid w:val="000C51C2"/>
    <w:rsid w:val="000C5FFF"/>
    <w:rsid w:val="000D03BC"/>
    <w:rsid w:val="000D5E83"/>
    <w:rsid w:val="000D7731"/>
    <w:rsid w:val="000E1F48"/>
    <w:rsid w:val="000E2BDB"/>
    <w:rsid w:val="000E71BF"/>
    <w:rsid w:val="000F07B3"/>
    <w:rsid w:val="000F224D"/>
    <w:rsid w:val="000F28F9"/>
    <w:rsid w:val="001010FD"/>
    <w:rsid w:val="001012DE"/>
    <w:rsid w:val="0010196B"/>
    <w:rsid w:val="0010763E"/>
    <w:rsid w:val="00110360"/>
    <w:rsid w:val="001152C3"/>
    <w:rsid w:val="0011782E"/>
    <w:rsid w:val="00120C0F"/>
    <w:rsid w:val="001233CA"/>
    <w:rsid w:val="0012780F"/>
    <w:rsid w:val="00132945"/>
    <w:rsid w:val="00132CC6"/>
    <w:rsid w:val="00140B08"/>
    <w:rsid w:val="00141D9C"/>
    <w:rsid w:val="00152C4F"/>
    <w:rsid w:val="00156A2A"/>
    <w:rsid w:val="001576A8"/>
    <w:rsid w:val="001604D7"/>
    <w:rsid w:val="001633C3"/>
    <w:rsid w:val="001648EF"/>
    <w:rsid w:val="00164AD2"/>
    <w:rsid w:val="00165A77"/>
    <w:rsid w:val="001723CA"/>
    <w:rsid w:val="001723CC"/>
    <w:rsid w:val="001728E6"/>
    <w:rsid w:val="00172E46"/>
    <w:rsid w:val="0017655C"/>
    <w:rsid w:val="001768BA"/>
    <w:rsid w:val="00177B63"/>
    <w:rsid w:val="00177E10"/>
    <w:rsid w:val="00180B41"/>
    <w:rsid w:val="00181BFA"/>
    <w:rsid w:val="001843D2"/>
    <w:rsid w:val="0019545D"/>
    <w:rsid w:val="001A167C"/>
    <w:rsid w:val="001A1DBC"/>
    <w:rsid w:val="001A4BE2"/>
    <w:rsid w:val="001A640A"/>
    <w:rsid w:val="001A72A6"/>
    <w:rsid w:val="001B559A"/>
    <w:rsid w:val="001C2E8D"/>
    <w:rsid w:val="001C3E0D"/>
    <w:rsid w:val="001C3E34"/>
    <w:rsid w:val="001C594F"/>
    <w:rsid w:val="001D110C"/>
    <w:rsid w:val="001D1D2D"/>
    <w:rsid w:val="001D67A2"/>
    <w:rsid w:val="001D6DAE"/>
    <w:rsid w:val="001D737B"/>
    <w:rsid w:val="001D79BF"/>
    <w:rsid w:val="001E1FCB"/>
    <w:rsid w:val="001E2306"/>
    <w:rsid w:val="001F0E03"/>
    <w:rsid w:val="001F1AB1"/>
    <w:rsid w:val="001F491C"/>
    <w:rsid w:val="001F67BF"/>
    <w:rsid w:val="001F7B3B"/>
    <w:rsid w:val="002108B7"/>
    <w:rsid w:val="002118B2"/>
    <w:rsid w:val="00215A1C"/>
    <w:rsid w:val="00216648"/>
    <w:rsid w:val="002215B1"/>
    <w:rsid w:val="002227A9"/>
    <w:rsid w:val="00222940"/>
    <w:rsid w:val="002248E4"/>
    <w:rsid w:val="002276BB"/>
    <w:rsid w:val="00231849"/>
    <w:rsid w:val="00242599"/>
    <w:rsid w:val="002432EC"/>
    <w:rsid w:val="00244868"/>
    <w:rsid w:val="002474C2"/>
    <w:rsid w:val="00251CAA"/>
    <w:rsid w:val="00254708"/>
    <w:rsid w:val="0026338C"/>
    <w:rsid w:val="00263C43"/>
    <w:rsid w:val="0026609C"/>
    <w:rsid w:val="00272B4A"/>
    <w:rsid w:val="002749E5"/>
    <w:rsid w:val="002754AD"/>
    <w:rsid w:val="002765CF"/>
    <w:rsid w:val="00285374"/>
    <w:rsid w:val="00286C30"/>
    <w:rsid w:val="00294696"/>
    <w:rsid w:val="0029655B"/>
    <w:rsid w:val="002976A9"/>
    <w:rsid w:val="002A301B"/>
    <w:rsid w:val="002A5C22"/>
    <w:rsid w:val="002B21EE"/>
    <w:rsid w:val="002B2B72"/>
    <w:rsid w:val="002C4E6F"/>
    <w:rsid w:val="002D4EC8"/>
    <w:rsid w:val="002D698D"/>
    <w:rsid w:val="002D7813"/>
    <w:rsid w:val="002E77F6"/>
    <w:rsid w:val="002F4A67"/>
    <w:rsid w:val="002F5494"/>
    <w:rsid w:val="002F6D0C"/>
    <w:rsid w:val="002F6D27"/>
    <w:rsid w:val="002F72A1"/>
    <w:rsid w:val="00301D48"/>
    <w:rsid w:val="003039B1"/>
    <w:rsid w:val="00306BD8"/>
    <w:rsid w:val="003070D4"/>
    <w:rsid w:val="00307B30"/>
    <w:rsid w:val="0031236A"/>
    <w:rsid w:val="00317545"/>
    <w:rsid w:val="00322587"/>
    <w:rsid w:val="00327546"/>
    <w:rsid w:val="00331303"/>
    <w:rsid w:val="00336FCA"/>
    <w:rsid w:val="00340131"/>
    <w:rsid w:val="00340FF8"/>
    <w:rsid w:val="003428A6"/>
    <w:rsid w:val="00344402"/>
    <w:rsid w:val="00346F23"/>
    <w:rsid w:val="00347434"/>
    <w:rsid w:val="0035083F"/>
    <w:rsid w:val="00352102"/>
    <w:rsid w:val="003619B4"/>
    <w:rsid w:val="00363E77"/>
    <w:rsid w:val="00365274"/>
    <w:rsid w:val="00367E8C"/>
    <w:rsid w:val="003723FC"/>
    <w:rsid w:val="00380E81"/>
    <w:rsid w:val="00383D98"/>
    <w:rsid w:val="003903AB"/>
    <w:rsid w:val="00391DEC"/>
    <w:rsid w:val="003930EE"/>
    <w:rsid w:val="00394210"/>
    <w:rsid w:val="003A3CBE"/>
    <w:rsid w:val="003A5C77"/>
    <w:rsid w:val="003B0941"/>
    <w:rsid w:val="003B4D77"/>
    <w:rsid w:val="003C0F2B"/>
    <w:rsid w:val="003C6051"/>
    <w:rsid w:val="003C69B2"/>
    <w:rsid w:val="003D0422"/>
    <w:rsid w:val="003D634A"/>
    <w:rsid w:val="003E34BF"/>
    <w:rsid w:val="003E41B5"/>
    <w:rsid w:val="003E4E50"/>
    <w:rsid w:val="003E5EA8"/>
    <w:rsid w:val="003E7162"/>
    <w:rsid w:val="003F3D9D"/>
    <w:rsid w:val="00402A2F"/>
    <w:rsid w:val="00402E6A"/>
    <w:rsid w:val="00406A1A"/>
    <w:rsid w:val="00406F2B"/>
    <w:rsid w:val="00414644"/>
    <w:rsid w:val="00420DB0"/>
    <w:rsid w:val="00420EB7"/>
    <w:rsid w:val="00427CFD"/>
    <w:rsid w:val="004303A3"/>
    <w:rsid w:val="004308D8"/>
    <w:rsid w:val="00434B7F"/>
    <w:rsid w:val="00444AD2"/>
    <w:rsid w:val="00465FF3"/>
    <w:rsid w:val="004703F8"/>
    <w:rsid w:val="00473EEC"/>
    <w:rsid w:val="00476D2C"/>
    <w:rsid w:val="004800F6"/>
    <w:rsid w:val="004823F4"/>
    <w:rsid w:val="00484632"/>
    <w:rsid w:val="00490DAE"/>
    <w:rsid w:val="00493C48"/>
    <w:rsid w:val="00497A90"/>
    <w:rsid w:val="004A10C0"/>
    <w:rsid w:val="004B2049"/>
    <w:rsid w:val="004C008A"/>
    <w:rsid w:val="004C0D05"/>
    <w:rsid w:val="004C7C67"/>
    <w:rsid w:val="004E12BD"/>
    <w:rsid w:val="004E1C3E"/>
    <w:rsid w:val="004E79AD"/>
    <w:rsid w:val="004E7F03"/>
    <w:rsid w:val="004F0833"/>
    <w:rsid w:val="004F135A"/>
    <w:rsid w:val="004F291D"/>
    <w:rsid w:val="004F374A"/>
    <w:rsid w:val="004F678B"/>
    <w:rsid w:val="004F70A3"/>
    <w:rsid w:val="00500EE7"/>
    <w:rsid w:val="005015CD"/>
    <w:rsid w:val="00502B81"/>
    <w:rsid w:val="005100F5"/>
    <w:rsid w:val="00511161"/>
    <w:rsid w:val="00515531"/>
    <w:rsid w:val="00520C43"/>
    <w:rsid w:val="00522485"/>
    <w:rsid w:val="00522BF9"/>
    <w:rsid w:val="00525732"/>
    <w:rsid w:val="0052609B"/>
    <w:rsid w:val="00526B60"/>
    <w:rsid w:val="005309F5"/>
    <w:rsid w:val="00533C84"/>
    <w:rsid w:val="00534085"/>
    <w:rsid w:val="00541F48"/>
    <w:rsid w:val="00550388"/>
    <w:rsid w:val="00553684"/>
    <w:rsid w:val="0055433F"/>
    <w:rsid w:val="00554A19"/>
    <w:rsid w:val="005568A9"/>
    <w:rsid w:val="00567850"/>
    <w:rsid w:val="005713DF"/>
    <w:rsid w:val="005719D7"/>
    <w:rsid w:val="0057297F"/>
    <w:rsid w:val="00573C07"/>
    <w:rsid w:val="00573F56"/>
    <w:rsid w:val="005770ED"/>
    <w:rsid w:val="00584A01"/>
    <w:rsid w:val="00585B92"/>
    <w:rsid w:val="00587CA7"/>
    <w:rsid w:val="00593DAF"/>
    <w:rsid w:val="005A4BAA"/>
    <w:rsid w:val="005A65E8"/>
    <w:rsid w:val="005B15BB"/>
    <w:rsid w:val="005B4CF6"/>
    <w:rsid w:val="005B5511"/>
    <w:rsid w:val="005C0FF4"/>
    <w:rsid w:val="005C2DDD"/>
    <w:rsid w:val="005C75FD"/>
    <w:rsid w:val="005D3B27"/>
    <w:rsid w:val="005D3C73"/>
    <w:rsid w:val="005E5E8B"/>
    <w:rsid w:val="005F4122"/>
    <w:rsid w:val="005F7CE6"/>
    <w:rsid w:val="006010CD"/>
    <w:rsid w:val="0060543A"/>
    <w:rsid w:val="00607962"/>
    <w:rsid w:val="00607D5B"/>
    <w:rsid w:val="00616AD2"/>
    <w:rsid w:val="00620F90"/>
    <w:rsid w:val="00622113"/>
    <w:rsid w:val="00625A9F"/>
    <w:rsid w:val="0062639E"/>
    <w:rsid w:val="00627056"/>
    <w:rsid w:val="006340B7"/>
    <w:rsid w:val="006411DE"/>
    <w:rsid w:val="006426AD"/>
    <w:rsid w:val="00642C49"/>
    <w:rsid w:val="00652490"/>
    <w:rsid w:val="00655F3B"/>
    <w:rsid w:val="00657EAF"/>
    <w:rsid w:val="00660BF1"/>
    <w:rsid w:val="00663FBD"/>
    <w:rsid w:val="00666A77"/>
    <w:rsid w:val="00666F79"/>
    <w:rsid w:val="00667561"/>
    <w:rsid w:val="00677624"/>
    <w:rsid w:val="00677931"/>
    <w:rsid w:val="006915D7"/>
    <w:rsid w:val="006A1E8B"/>
    <w:rsid w:val="006A2E65"/>
    <w:rsid w:val="006A3E35"/>
    <w:rsid w:val="006B034F"/>
    <w:rsid w:val="006B348E"/>
    <w:rsid w:val="006B3EEA"/>
    <w:rsid w:val="006B5A54"/>
    <w:rsid w:val="006B64FB"/>
    <w:rsid w:val="006B71AA"/>
    <w:rsid w:val="006C226F"/>
    <w:rsid w:val="006C3AF0"/>
    <w:rsid w:val="006C412C"/>
    <w:rsid w:val="006C50D2"/>
    <w:rsid w:val="006C6B08"/>
    <w:rsid w:val="006D0954"/>
    <w:rsid w:val="006D1072"/>
    <w:rsid w:val="006D324C"/>
    <w:rsid w:val="006D3F13"/>
    <w:rsid w:val="006E1C8C"/>
    <w:rsid w:val="006E2450"/>
    <w:rsid w:val="006E3015"/>
    <w:rsid w:val="006E3650"/>
    <w:rsid w:val="006F1670"/>
    <w:rsid w:val="006F2C5E"/>
    <w:rsid w:val="006F4E06"/>
    <w:rsid w:val="007005F6"/>
    <w:rsid w:val="0070549A"/>
    <w:rsid w:val="00706953"/>
    <w:rsid w:val="007154E6"/>
    <w:rsid w:val="00720ECE"/>
    <w:rsid w:val="007230CF"/>
    <w:rsid w:val="00725769"/>
    <w:rsid w:val="00726FFF"/>
    <w:rsid w:val="00731E20"/>
    <w:rsid w:val="00735101"/>
    <w:rsid w:val="0073526B"/>
    <w:rsid w:val="00735732"/>
    <w:rsid w:val="00740CF8"/>
    <w:rsid w:val="00755384"/>
    <w:rsid w:val="00756D73"/>
    <w:rsid w:val="00757DC6"/>
    <w:rsid w:val="00760E94"/>
    <w:rsid w:val="007613C6"/>
    <w:rsid w:val="0076224B"/>
    <w:rsid w:val="007649A9"/>
    <w:rsid w:val="0077417D"/>
    <w:rsid w:val="00777EDB"/>
    <w:rsid w:val="00780048"/>
    <w:rsid w:val="0078388E"/>
    <w:rsid w:val="007921F3"/>
    <w:rsid w:val="00795CBF"/>
    <w:rsid w:val="0079700C"/>
    <w:rsid w:val="007B0444"/>
    <w:rsid w:val="007B3A50"/>
    <w:rsid w:val="007C4BE3"/>
    <w:rsid w:val="007C5B43"/>
    <w:rsid w:val="007C5E7F"/>
    <w:rsid w:val="007C7836"/>
    <w:rsid w:val="007D060C"/>
    <w:rsid w:val="007D1B85"/>
    <w:rsid w:val="007D1CAC"/>
    <w:rsid w:val="007D3A2F"/>
    <w:rsid w:val="007E1E7E"/>
    <w:rsid w:val="007E35D1"/>
    <w:rsid w:val="007E57BE"/>
    <w:rsid w:val="007E5A9E"/>
    <w:rsid w:val="007E776B"/>
    <w:rsid w:val="007F1EAC"/>
    <w:rsid w:val="007F2BC0"/>
    <w:rsid w:val="007F5504"/>
    <w:rsid w:val="007F5FF6"/>
    <w:rsid w:val="00802AFE"/>
    <w:rsid w:val="0080314F"/>
    <w:rsid w:val="00805550"/>
    <w:rsid w:val="0080662C"/>
    <w:rsid w:val="00812D6C"/>
    <w:rsid w:val="00815C57"/>
    <w:rsid w:val="008176F9"/>
    <w:rsid w:val="008206EB"/>
    <w:rsid w:val="008261DC"/>
    <w:rsid w:val="00827B4C"/>
    <w:rsid w:val="00831991"/>
    <w:rsid w:val="00831E34"/>
    <w:rsid w:val="00834B17"/>
    <w:rsid w:val="00836B55"/>
    <w:rsid w:val="00837EBA"/>
    <w:rsid w:val="00842C41"/>
    <w:rsid w:val="00852BF6"/>
    <w:rsid w:val="00852D68"/>
    <w:rsid w:val="00853CB1"/>
    <w:rsid w:val="00855CE2"/>
    <w:rsid w:val="0086147D"/>
    <w:rsid w:val="00861A1C"/>
    <w:rsid w:val="008635D8"/>
    <w:rsid w:val="00867083"/>
    <w:rsid w:val="0088747D"/>
    <w:rsid w:val="00891318"/>
    <w:rsid w:val="008937DC"/>
    <w:rsid w:val="008A3E5B"/>
    <w:rsid w:val="008A6E97"/>
    <w:rsid w:val="008B6B23"/>
    <w:rsid w:val="008C051E"/>
    <w:rsid w:val="008C31BB"/>
    <w:rsid w:val="008C3532"/>
    <w:rsid w:val="008C6CAC"/>
    <w:rsid w:val="008C736A"/>
    <w:rsid w:val="008D0594"/>
    <w:rsid w:val="008D5811"/>
    <w:rsid w:val="008D6CE2"/>
    <w:rsid w:val="008E1214"/>
    <w:rsid w:val="008E171C"/>
    <w:rsid w:val="008E3014"/>
    <w:rsid w:val="008F194B"/>
    <w:rsid w:val="008F3A23"/>
    <w:rsid w:val="008F4E51"/>
    <w:rsid w:val="008F5A35"/>
    <w:rsid w:val="00904427"/>
    <w:rsid w:val="00906C58"/>
    <w:rsid w:val="00907A8C"/>
    <w:rsid w:val="00911ABE"/>
    <w:rsid w:val="0091294A"/>
    <w:rsid w:val="00917608"/>
    <w:rsid w:val="00923385"/>
    <w:rsid w:val="00925442"/>
    <w:rsid w:val="00927309"/>
    <w:rsid w:val="00927F7E"/>
    <w:rsid w:val="0093331D"/>
    <w:rsid w:val="009360CD"/>
    <w:rsid w:val="0094179D"/>
    <w:rsid w:val="00941B7A"/>
    <w:rsid w:val="0094317D"/>
    <w:rsid w:val="00946A52"/>
    <w:rsid w:val="009477CA"/>
    <w:rsid w:val="0095591C"/>
    <w:rsid w:val="00956DAA"/>
    <w:rsid w:val="009633DB"/>
    <w:rsid w:val="0096498D"/>
    <w:rsid w:val="00965E24"/>
    <w:rsid w:val="009752DD"/>
    <w:rsid w:val="00976114"/>
    <w:rsid w:val="00982864"/>
    <w:rsid w:val="00982B95"/>
    <w:rsid w:val="0098551E"/>
    <w:rsid w:val="0098602D"/>
    <w:rsid w:val="00990820"/>
    <w:rsid w:val="00996FD8"/>
    <w:rsid w:val="009971DB"/>
    <w:rsid w:val="009A7CA2"/>
    <w:rsid w:val="009B39C9"/>
    <w:rsid w:val="009B45B4"/>
    <w:rsid w:val="009B68BA"/>
    <w:rsid w:val="009B7AFA"/>
    <w:rsid w:val="009C2E2A"/>
    <w:rsid w:val="009C5B1C"/>
    <w:rsid w:val="009C62D0"/>
    <w:rsid w:val="009D4F38"/>
    <w:rsid w:val="009D5B0B"/>
    <w:rsid w:val="009E25D8"/>
    <w:rsid w:val="009E404D"/>
    <w:rsid w:val="009E7611"/>
    <w:rsid w:val="009F077F"/>
    <w:rsid w:val="00A02868"/>
    <w:rsid w:val="00A135FD"/>
    <w:rsid w:val="00A1478F"/>
    <w:rsid w:val="00A20C06"/>
    <w:rsid w:val="00A21D0C"/>
    <w:rsid w:val="00A22734"/>
    <w:rsid w:val="00A22D97"/>
    <w:rsid w:val="00A252B8"/>
    <w:rsid w:val="00A45CB5"/>
    <w:rsid w:val="00A52963"/>
    <w:rsid w:val="00A557E2"/>
    <w:rsid w:val="00A5610B"/>
    <w:rsid w:val="00A6273F"/>
    <w:rsid w:val="00A63B2E"/>
    <w:rsid w:val="00A64BEA"/>
    <w:rsid w:val="00A66F81"/>
    <w:rsid w:val="00A708BD"/>
    <w:rsid w:val="00A823E7"/>
    <w:rsid w:val="00A84076"/>
    <w:rsid w:val="00A94558"/>
    <w:rsid w:val="00AA057A"/>
    <w:rsid w:val="00AA4595"/>
    <w:rsid w:val="00AA6551"/>
    <w:rsid w:val="00AB1CBD"/>
    <w:rsid w:val="00AB2452"/>
    <w:rsid w:val="00AB3F77"/>
    <w:rsid w:val="00AB3FC8"/>
    <w:rsid w:val="00AB6844"/>
    <w:rsid w:val="00AC2903"/>
    <w:rsid w:val="00AC2B41"/>
    <w:rsid w:val="00AC2DBC"/>
    <w:rsid w:val="00AC42CB"/>
    <w:rsid w:val="00AC6817"/>
    <w:rsid w:val="00AD03FB"/>
    <w:rsid w:val="00AE00F2"/>
    <w:rsid w:val="00AE5D46"/>
    <w:rsid w:val="00B0051D"/>
    <w:rsid w:val="00B012C4"/>
    <w:rsid w:val="00B0222A"/>
    <w:rsid w:val="00B032D2"/>
    <w:rsid w:val="00B04E99"/>
    <w:rsid w:val="00B17245"/>
    <w:rsid w:val="00B23D89"/>
    <w:rsid w:val="00B41A61"/>
    <w:rsid w:val="00B41C54"/>
    <w:rsid w:val="00B44C4C"/>
    <w:rsid w:val="00B46E4C"/>
    <w:rsid w:val="00B4742D"/>
    <w:rsid w:val="00B501F8"/>
    <w:rsid w:val="00B51E90"/>
    <w:rsid w:val="00B55280"/>
    <w:rsid w:val="00B56F3B"/>
    <w:rsid w:val="00B60232"/>
    <w:rsid w:val="00B63024"/>
    <w:rsid w:val="00B63E6B"/>
    <w:rsid w:val="00B64E24"/>
    <w:rsid w:val="00B64E67"/>
    <w:rsid w:val="00B6650E"/>
    <w:rsid w:val="00B6742E"/>
    <w:rsid w:val="00B74D1C"/>
    <w:rsid w:val="00B7603F"/>
    <w:rsid w:val="00B81BA9"/>
    <w:rsid w:val="00B87165"/>
    <w:rsid w:val="00B87442"/>
    <w:rsid w:val="00B87803"/>
    <w:rsid w:val="00B87D92"/>
    <w:rsid w:val="00B97974"/>
    <w:rsid w:val="00BA336E"/>
    <w:rsid w:val="00BB2A59"/>
    <w:rsid w:val="00BB3870"/>
    <w:rsid w:val="00BB3ECD"/>
    <w:rsid w:val="00BC02F2"/>
    <w:rsid w:val="00BC11F5"/>
    <w:rsid w:val="00BC2DB0"/>
    <w:rsid w:val="00BC584A"/>
    <w:rsid w:val="00BC6D84"/>
    <w:rsid w:val="00BD2978"/>
    <w:rsid w:val="00BE2F65"/>
    <w:rsid w:val="00BE5642"/>
    <w:rsid w:val="00BE5ED2"/>
    <w:rsid w:val="00BE7207"/>
    <w:rsid w:val="00BF078D"/>
    <w:rsid w:val="00BF0A8E"/>
    <w:rsid w:val="00C10DC2"/>
    <w:rsid w:val="00C16054"/>
    <w:rsid w:val="00C252D6"/>
    <w:rsid w:val="00C25A6A"/>
    <w:rsid w:val="00C27644"/>
    <w:rsid w:val="00C309BF"/>
    <w:rsid w:val="00C32D22"/>
    <w:rsid w:val="00C33717"/>
    <w:rsid w:val="00C36DA8"/>
    <w:rsid w:val="00C53E13"/>
    <w:rsid w:val="00C60DD5"/>
    <w:rsid w:val="00C612D4"/>
    <w:rsid w:val="00C63910"/>
    <w:rsid w:val="00C64478"/>
    <w:rsid w:val="00C671E2"/>
    <w:rsid w:val="00C70369"/>
    <w:rsid w:val="00C74D50"/>
    <w:rsid w:val="00C76AB8"/>
    <w:rsid w:val="00C76BDE"/>
    <w:rsid w:val="00C80D7D"/>
    <w:rsid w:val="00C8457E"/>
    <w:rsid w:val="00C91885"/>
    <w:rsid w:val="00C94681"/>
    <w:rsid w:val="00CA1934"/>
    <w:rsid w:val="00CB5EE9"/>
    <w:rsid w:val="00CC686A"/>
    <w:rsid w:val="00CC6A25"/>
    <w:rsid w:val="00CD2045"/>
    <w:rsid w:val="00CD3BEF"/>
    <w:rsid w:val="00CD7E1F"/>
    <w:rsid w:val="00CE030B"/>
    <w:rsid w:val="00CE0D97"/>
    <w:rsid w:val="00CE217F"/>
    <w:rsid w:val="00CE2518"/>
    <w:rsid w:val="00CF4964"/>
    <w:rsid w:val="00CF4F52"/>
    <w:rsid w:val="00D00D22"/>
    <w:rsid w:val="00D05DF2"/>
    <w:rsid w:val="00D072AB"/>
    <w:rsid w:val="00D07C0D"/>
    <w:rsid w:val="00D108E2"/>
    <w:rsid w:val="00D109AA"/>
    <w:rsid w:val="00D117E1"/>
    <w:rsid w:val="00D11858"/>
    <w:rsid w:val="00D13F6C"/>
    <w:rsid w:val="00D149E5"/>
    <w:rsid w:val="00D16635"/>
    <w:rsid w:val="00D20B94"/>
    <w:rsid w:val="00D21BC5"/>
    <w:rsid w:val="00D22525"/>
    <w:rsid w:val="00D23EBF"/>
    <w:rsid w:val="00D24458"/>
    <w:rsid w:val="00D2615B"/>
    <w:rsid w:val="00D305D6"/>
    <w:rsid w:val="00D3110B"/>
    <w:rsid w:val="00D415B4"/>
    <w:rsid w:val="00D510C3"/>
    <w:rsid w:val="00D519E6"/>
    <w:rsid w:val="00D55EC6"/>
    <w:rsid w:val="00D5626A"/>
    <w:rsid w:val="00D57FB0"/>
    <w:rsid w:val="00D6602E"/>
    <w:rsid w:val="00D721AB"/>
    <w:rsid w:val="00D7512C"/>
    <w:rsid w:val="00D768A3"/>
    <w:rsid w:val="00D802E7"/>
    <w:rsid w:val="00D85334"/>
    <w:rsid w:val="00D872E8"/>
    <w:rsid w:val="00D90941"/>
    <w:rsid w:val="00D94ABE"/>
    <w:rsid w:val="00D94E28"/>
    <w:rsid w:val="00D962D0"/>
    <w:rsid w:val="00DA421B"/>
    <w:rsid w:val="00DA5FB1"/>
    <w:rsid w:val="00DA79A3"/>
    <w:rsid w:val="00DB463B"/>
    <w:rsid w:val="00DB649E"/>
    <w:rsid w:val="00DB650C"/>
    <w:rsid w:val="00DB66B3"/>
    <w:rsid w:val="00DB7BF2"/>
    <w:rsid w:val="00DB7CD1"/>
    <w:rsid w:val="00DC1558"/>
    <w:rsid w:val="00DC7E3C"/>
    <w:rsid w:val="00DD7C42"/>
    <w:rsid w:val="00DD7D53"/>
    <w:rsid w:val="00DE0AF2"/>
    <w:rsid w:val="00DE276F"/>
    <w:rsid w:val="00DE34F1"/>
    <w:rsid w:val="00DE521A"/>
    <w:rsid w:val="00DE6909"/>
    <w:rsid w:val="00DF2434"/>
    <w:rsid w:val="00E00CDB"/>
    <w:rsid w:val="00E02C34"/>
    <w:rsid w:val="00E03D56"/>
    <w:rsid w:val="00E12AB5"/>
    <w:rsid w:val="00E14D6D"/>
    <w:rsid w:val="00E17151"/>
    <w:rsid w:val="00E20511"/>
    <w:rsid w:val="00E21E0F"/>
    <w:rsid w:val="00E23768"/>
    <w:rsid w:val="00E240C6"/>
    <w:rsid w:val="00E3101A"/>
    <w:rsid w:val="00E3330C"/>
    <w:rsid w:val="00E334AD"/>
    <w:rsid w:val="00E34E97"/>
    <w:rsid w:val="00E416C7"/>
    <w:rsid w:val="00E521FC"/>
    <w:rsid w:val="00E66ABA"/>
    <w:rsid w:val="00E7737F"/>
    <w:rsid w:val="00E842A4"/>
    <w:rsid w:val="00E86B1B"/>
    <w:rsid w:val="00E9029A"/>
    <w:rsid w:val="00E91519"/>
    <w:rsid w:val="00E930B1"/>
    <w:rsid w:val="00E9783C"/>
    <w:rsid w:val="00EA0B9E"/>
    <w:rsid w:val="00EA6140"/>
    <w:rsid w:val="00EB382A"/>
    <w:rsid w:val="00EC1470"/>
    <w:rsid w:val="00EC1707"/>
    <w:rsid w:val="00EC1848"/>
    <w:rsid w:val="00ED1D7F"/>
    <w:rsid w:val="00ED4271"/>
    <w:rsid w:val="00EE1C3E"/>
    <w:rsid w:val="00EE5670"/>
    <w:rsid w:val="00EE69A7"/>
    <w:rsid w:val="00EF1710"/>
    <w:rsid w:val="00EF1A0D"/>
    <w:rsid w:val="00F05A46"/>
    <w:rsid w:val="00F0614D"/>
    <w:rsid w:val="00F0629F"/>
    <w:rsid w:val="00F071E2"/>
    <w:rsid w:val="00F1423B"/>
    <w:rsid w:val="00F17B36"/>
    <w:rsid w:val="00F20DC0"/>
    <w:rsid w:val="00F22000"/>
    <w:rsid w:val="00F444DD"/>
    <w:rsid w:val="00F46474"/>
    <w:rsid w:val="00F5460C"/>
    <w:rsid w:val="00F54DE0"/>
    <w:rsid w:val="00F57209"/>
    <w:rsid w:val="00F63ABE"/>
    <w:rsid w:val="00F64074"/>
    <w:rsid w:val="00F67F43"/>
    <w:rsid w:val="00F74814"/>
    <w:rsid w:val="00F7775B"/>
    <w:rsid w:val="00F779BA"/>
    <w:rsid w:val="00F834AA"/>
    <w:rsid w:val="00F910BB"/>
    <w:rsid w:val="00F913AF"/>
    <w:rsid w:val="00F9199B"/>
    <w:rsid w:val="00F91E66"/>
    <w:rsid w:val="00F920EA"/>
    <w:rsid w:val="00F94AF4"/>
    <w:rsid w:val="00F977F2"/>
    <w:rsid w:val="00FA1ACF"/>
    <w:rsid w:val="00FA3871"/>
    <w:rsid w:val="00FA58CA"/>
    <w:rsid w:val="00FB0AFF"/>
    <w:rsid w:val="00FB6DB0"/>
    <w:rsid w:val="00FB76E5"/>
    <w:rsid w:val="00FC00B0"/>
    <w:rsid w:val="00FC42D4"/>
    <w:rsid w:val="00FC62D3"/>
    <w:rsid w:val="00FD1F35"/>
    <w:rsid w:val="00FE259A"/>
    <w:rsid w:val="00FE3A01"/>
    <w:rsid w:val="00FE4F62"/>
    <w:rsid w:val="00FE526D"/>
    <w:rsid w:val="00FE5D5B"/>
    <w:rsid w:val="00FE6523"/>
    <w:rsid w:val="00FF2787"/>
    <w:rsid w:val="00FF3859"/>
    <w:rsid w:val="00FF3F3F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D97C"/>
  <w15:docId w15:val="{CC035217-24CA-412A-B1F9-786BD9A1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F6"/>
  </w:style>
  <w:style w:type="paragraph" w:styleId="Heading1">
    <w:name w:val="heading 1"/>
    <w:basedOn w:val="Normal"/>
    <w:link w:val="Heading1Char"/>
    <w:uiPriority w:val="9"/>
    <w:qFormat/>
    <w:rsid w:val="00A66F8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66F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F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66F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6F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6F8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66F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66F8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07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1155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 Moyer</dc:creator>
  <cp:lastModifiedBy>Jamie Moyer</cp:lastModifiedBy>
  <cp:revision>3</cp:revision>
  <dcterms:created xsi:type="dcterms:W3CDTF">2026-05-09T21:21:00Z</dcterms:created>
  <dcterms:modified xsi:type="dcterms:W3CDTF">2026-05-14T21:10:00Z</dcterms:modified>
</cp:coreProperties>
</file>